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1DF4CA98" w:rsidR="00B53A27" w:rsidRPr="00936D55" w:rsidRDefault="003F5D1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Fondo de Aportaciones para los Servicios de Salud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0517E59C" w:rsidR="00B53A27" w:rsidRPr="00936D55" w:rsidRDefault="003F5D1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Servicios de Salud de Sinaloa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332B9C65" w:rsidR="00B53A27" w:rsidRPr="00936D55" w:rsidRDefault="00633208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Subsecretaría de Planeación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55A5802A" w:rsidR="00B53A27" w:rsidRPr="00936D55" w:rsidRDefault="001C6BEE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Evaluación Específica (Procesos con Diseño)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10228F8F" w:rsidR="00B53A27" w:rsidRPr="00936D55" w:rsidRDefault="003F5D10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</w:t>
            </w:r>
            <w:r w:rsidR="001C6BEE">
              <w:rPr>
                <w:rFonts w:asciiTheme="minorHAnsi" w:hAnsiTheme="minorHAnsi" w:cstheme="minorHAnsi"/>
              </w:rPr>
              <w:t>4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164"/>
        <w:gridCol w:w="2552"/>
        <w:gridCol w:w="2566"/>
      </w:tblGrid>
      <w:tr w:rsidR="00BD0258" w:rsidRPr="00BD0258" w14:paraId="144EB42F" w14:textId="77777777" w:rsidTr="00A06CFF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164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552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566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A06CFF">
        <w:trPr>
          <w:trHeight w:val="4157"/>
        </w:trPr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64" w:type="dxa"/>
            <w:vAlign w:val="center"/>
          </w:tcPr>
          <w:p w14:paraId="36CFBCCD" w14:textId="42EC9770" w:rsidR="00936D55" w:rsidRPr="00936D55" w:rsidRDefault="00085C11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Falta de personal médico suficiente.</w:t>
            </w:r>
          </w:p>
        </w:tc>
        <w:tc>
          <w:tcPr>
            <w:tcW w:w="2552" w:type="dxa"/>
            <w:vAlign w:val="center"/>
          </w:tcPr>
          <w:p w14:paraId="5A8AE607" w14:textId="2D139B07" w:rsidR="0056725C" w:rsidRPr="00D05CDC" w:rsidRDefault="005B47DF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Analizar nuestro 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presupuesto para ver si es posible,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contratar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 xml:space="preserve"> más personal médico para tener suficiencia a los requerimientos de atención a la población no derechohabiente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; en su caso contrata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r en acuerdo con IMSS-Bienestar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66" w:type="dxa"/>
            <w:vAlign w:val="center"/>
          </w:tcPr>
          <w:p w14:paraId="1DA7876B" w14:textId="7893AF12" w:rsidR="00936D55" w:rsidRPr="00D05CDC" w:rsidRDefault="00085C11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Con la Firma de Convenio del IMSS y Gobierno del Estado de Sinaloa para implementar el Plan de Salud para el Bienestar (IMSS-Bienestar) de la población no derechohabiente, se incluya la prioridad de asignar más recursos para la contratación de personal médico que de suficiencia a los requerimientos de atención a la población no derechohabiente.</w:t>
            </w:r>
          </w:p>
        </w:tc>
      </w:tr>
      <w:tr w:rsidR="001C1825" w:rsidRPr="00936D55" w14:paraId="4D3DAD0C" w14:textId="77777777" w:rsidTr="00A06CFF">
        <w:trPr>
          <w:trHeight w:val="3288"/>
        </w:trPr>
        <w:tc>
          <w:tcPr>
            <w:tcW w:w="1942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164" w:type="dxa"/>
            <w:vAlign w:val="center"/>
          </w:tcPr>
          <w:p w14:paraId="07DCA505" w14:textId="022E8DD5" w:rsidR="00936D55" w:rsidRPr="00936D55" w:rsidRDefault="00085C11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Problemas de abasto (todavía persistentes).</w:t>
            </w:r>
          </w:p>
        </w:tc>
        <w:tc>
          <w:tcPr>
            <w:tcW w:w="2552" w:type="dxa"/>
            <w:vAlign w:val="center"/>
          </w:tcPr>
          <w:p w14:paraId="36B3706E" w14:textId="75DC5C1E" w:rsidR="00936D55" w:rsidRPr="00D05CDC" w:rsidRDefault="005B47DF" w:rsidP="00FD7BE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En coordinación con IMSS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Bienestar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analizar a </w:t>
            </w:r>
            <w:r w:rsidR="00A30024">
              <w:rPr>
                <w:rFonts w:asciiTheme="minorHAnsi" w:hAnsiTheme="minorHAnsi" w:cstheme="minorHAnsi"/>
                <w:sz w:val="20"/>
                <w:szCs w:val="20"/>
              </w:rPr>
              <w:t>detalle que</w:t>
            </w:r>
            <w:r w:rsidR="00FD7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>medicamento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específicos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se requiere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>para la necesidad de la</w:t>
            </w:r>
            <w:r w:rsidR="00FD7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>población no derechohabiente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y 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en su caso promover sea adquirido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por IMSS Bienestar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66" w:type="dxa"/>
            <w:vAlign w:val="center"/>
          </w:tcPr>
          <w:p w14:paraId="3E2EF20E" w14:textId="77777777" w:rsidR="00936D55" w:rsidRDefault="00085C11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Con la Firma de Convenio del IMSS y Gobierno del Estado de Sinaloa para implementar el Plan de Salud para el Bienestar (IMSS-Bienestar) de la población no derechohabiente, se incluya la prioridad de asignación de recursos para la adquisición oportuna y suficiente de medicamentos.</w:t>
            </w:r>
          </w:p>
          <w:p w14:paraId="1CED0DF8" w14:textId="2A55F1EE" w:rsidR="00FD7BEB" w:rsidRPr="00D05CDC" w:rsidRDefault="00FD7BEB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C1825" w:rsidRPr="00936D55" w14:paraId="6202F808" w14:textId="77777777" w:rsidTr="00A06CFF">
        <w:tc>
          <w:tcPr>
            <w:tcW w:w="1942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164" w:type="dxa"/>
            <w:vAlign w:val="center"/>
          </w:tcPr>
          <w:p w14:paraId="4C3DA5D5" w14:textId="410BCB8A" w:rsidR="00B875B8" w:rsidRPr="00861D0A" w:rsidRDefault="00085C1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Infraestructura antigua o insuficiente.</w:t>
            </w:r>
          </w:p>
        </w:tc>
        <w:tc>
          <w:tcPr>
            <w:tcW w:w="2552" w:type="dxa"/>
            <w:vAlign w:val="center"/>
          </w:tcPr>
          <w:p w14:paraId="740FC487" w14:textId="0C34EDBD" w:rsidR="00B875B8" w:rsidRPr="00D05CDC" w:rsidRDefault="005B47D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Buscar mejoras a programas de 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 xml:space="preserve">mantenimiento de las infraestructuras existentes, </w:t>
            </w:r>
            <w:r w:rsidRPr="00FD7BEB">
              <w:rPr>
                <w:rFonts w:asciiTheme="minorHAnsi" w:hAnsiTheme="minorHAnsi" w:cstheme="minorHAnsi"/>
                <w:sz w:val="20"/>
                <w:szCs w:val="20"/>
              </w:rPr>
              <w:t>así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 xml:space="preserve"> como la revisión de los 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nuevos hospitales para que la atención a la población no derechohabiente sea la adecuada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 coordinación con IMSS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Bienestar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66" w:type="dxa"/>
            <w:vAlign w:val="center"/>
          </w:tcPr>
          <w:p w14:paraId="1BF35B51" w14:textId="182CA0A4" w:rsidR="00B875B8" w:rsidRPr="00D05CDC" w:rsidRDefault="00085C1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Vigilar con la incorporación de nuevos hospitales haya quedado suficiente la infraestructura para atender </w:t>
            </w:r>
            <w:r w:rsidRPr="00085C1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la demanda global de atención m</w:t>
            </w:r>
            <w:r w:rsidR="001968D6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dica</w:t>
            </w:r>
            <w:r w:rsidR="001968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5D10" w:rsidRPr="00936D55" w14:paraId="4F8340BA" w14:textId="77777777" w:rsidTr="00A06CFF">
        <w:tc>
          <w:tcPr>
            <w:tcW w:w="1942" w:type="dxa"/>
            <w:vAlign w:val="center"/>
          </w:tcPr>
          <w:p w14:paraId="7188B03F" w14:textId="77777777" w:rsidR="003F5D10" w:rsidRPr="00936D55" w:rsidRDefault="003F5D10" w:rsidP="003F5D10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587F9DA8" w14:textId="2BE80E3B" w:rsidR="003F5D10" w:rsidRPr="00936D55" w:rsidRDefault="003F5D10" w:rsidP="003F5D10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164" w:type="dxa"/>
            <w:vAlign w:val="center"/>
          </w:tcPr>
          <w:p w14:paraId="32D020BB" w14:textId="4C177628" w:rsidR="003F5D10" w:rsidRPr="00861D0A" w:rsidRDefault="00085C1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Saturación por alta demanda.</w:t>
            </w:r>
          </w:p>
        </w:tc>
        <w:tc>
          <w:tcPr>
            <w:tcW w:w="2552" w:type="dxa"/>
            <w:vAlign w:val="center"/>
          </w:tcPr>
          <w:p w14:paraId="75847295" w14:textId="0D2AC3BC" w:rsidR="003F5D10" w:rsidRPr="00D05CDC" w:rsidRDefault="00FD7BEB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BEB">
              <w:rPr>
                <w:rFonts w:asciiTheme="minorHAnsi" w:hAnsiTheme="minorHAnsi" w:cstheme="minorHAnsi"/>
                <w:sz w:val="20"/>
                <w:szCs w:val="20"/>
              </w:rPr>
              <w:t>Revisar la satisfacción de los pacientes en cuanto su atención y dar seguimiento a las metas de cada uno de los hospitales</w:t>
            </w:r>
            <w:r w:rsidR="005B47DF">
              <w:rPr>
                <w:rFonts w:asciiTheme="minorHAnsi" w:hAnsiTheme="minorHAnsi" w:cstheme="minorHAnsi"/>
                <w:sz w:val="20"/>
                <w:szCs w:val="20"/>
              </w:rPr>
              <w:t>, en acuerdo con IMSS Bienestar</w:t>
            </w:r>
            <w:r w:rsidRPr="00FD7B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66" w:type="dxa"/>
            <w:vAlign w:val="center"/>
          </w:tcPr>
          <w:p w14:paraId="752CB75C" w14:textId="0EAFCA4B" w:rsidR="003F5D10" w:rsidRPr="00D05CDC" w:rsidRDefault="00085C1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 xml:space="preserve">Vigilar con la incorporación de nuevos hospitales haya quedado suficiente la infraestructura para atender la demanda global de atención </w:t>
            </w:r>
            <w:r w:rsidR="001968D6" w:rsidRPr="00085C11">
              <w:rPr>
                <w:rFonts w:asciiTheme="minorHAnsi" w:hAnsiTheme="minorHAnsi" w:cstheme="minorHAnsi"/>
                <w:sz w:val="20"/>
                <w:szCs w:val="20"/>
              </w:rPr>
              <w:t>médica</w:t>
            </w:r>
            <w:r w:rsidR="00A300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5D10" w:rsidRPr="00936D55" w14:paraId="79A4CE9D" w14:textId="77777777" w:rsidTr="00A06CFF">
        <w:tc>
          <w:tcPr>
            <w:tcW w:w="1942" w:type="dxa"/>
            <w:vAlign w:val="center"/>
          </w:tcPr>
          <w:p w14:paraId="767DE57F" w14:textId="77777777" w:rsidR="003F5D10" w:rsidRPr="00936D55" w:rsidRDefault="003F5D10" w:rsidP="003F5D10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4256D1B" w14:textId="2B68B3EE" w:rsidR="003F5D10" w:rsidRPr="00936D55" w:rsidRDefault="003F5D10" w:rsidP="003F5D10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164" w:type="dxa"/>
            <w:vAlign w:val="center"/>
          </w:tcPr>
          <w:p w14:paraId="5AD7A456" w14:textId="1CD25154" w:rsidR="003F5D10" w:rsidRPr="00861D0A" w:rsidRDefault="00085C1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Procesos burocráticos y lentos.</w:t>
            </w:r>
          </w:p>
        </w:tc>
        <w:tc>
          <w:tcPr>
            <w:tcW w:w="2552" w:type="dxa"/>
            <w:vAlign w:val="center"/>
          </w:tcPr>
          <w:p w14:paraId="1DC85714" w14:textId="0298C4DB" w:rsidR="003F5D10" w:rsidRPr="00D05CDC" w:rsidRDefault="005B47D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Mejorar y a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>gilizar</w:t>
            </w:r>
            <w:r w:rsidR="00FD7BE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 xml:space="preserve">los procesos para brindar una atención </w:t>
            </w:r>
            <w:r w:rsidRPr="00FD7BEB">
              <w:rPr>
                <w:rFonts w:asciiTheme="minorHAnsi" w:hAnsiTheme="minorHAnsi" w:cstheme="minorHAnsi"/>
                <w:sz w:val="20"/>
                <w:szCs w:val="20"/>
              </w:rPr>
              <w:t>más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 xml:space="preserve"> eficaz, en coordinación con IMSS-Bienestar.</w:t>
            </w:r>
          </w:p>
        </w:tc>
        <w:tc>
          <w:tcPr>
            <w:tcW w:w="2566" w:type="dxa"/>
            <w:vAlign w:val="center"/>
          </w:tcPr>
          <w:p w14:paraId="29C159F5" w14:textId="51EAF490" w:rsidR="003F5D10" w:rsidRPr="00D05CDC" w:rsidRDefault="00085C1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Vigilar con la incorporación de nuevos hospitales haya quedado suficiente la infraestructura para atender la demanda global de atención m</w:t>
            </w:r>
            <w:r w:rsidR="001968D6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dica</w:t>
            </w:r>
            <w:r w:rsidR="001968D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3F5D10" w:rsidRPr="00936D55" w14:paraId="0982D4D9" w14:textId="77777777" w:rsidTr="00A06CFF">
        <w:tc>
          <w:tcPr>
            <w:tcW w:w="1942" w:type="dxa"/>
            <w:vAlign w:val="center"/>
          </w:tcPr>
          <w:p w14:paraId="19A2405F" w14:textId="77777777" w:rsidR="003F5D10" w:rsidRPr="00936D55" w:rsidRDefault="003F5D10" w:rsidP="003F5D10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ED0AE13" w14:textId="69FFBA0B" w:rsidR="003F5D10" w:rsidRPr="00936D55" w:rsidRDefault="003F5D10" w:rsidP="003F5D10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2164" w:type="dxa"/>
            <w:vAlign w:val="center"/>
          </w:tcPr>
          <w:p w14:paraId="56B2F242" w14:textId="0B36D78F" w:rsidR="003F5D10" w:rsidRPr="00861D0A" w:rsidRDefault="00085C1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Rotación y sobrecarga del personal de salud.</w:t>
            </w:r>
          </w:p>
        </w:tc>
        <w:tc>
          <w:tcPr>
            <w:tcW w:w="2552" w:type="dxa"/>
            <w:vAlign w:val="center"/>
          </w:tcPr>
          <w:p w14:paraId="2A04A26C" w14:textId="316F9413" w:rsidR="003F5D10" w:rsidRPr="00D05CDC" w:rsidRDefault="00FD7BEB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D7BEB">
              <w:rPr>
                <w:rFonts w:asciiTheme="minorHAnsi" w:hAnsiTheme="minorHAnsi" w:cstheme="minorHAnsi"/>
                <w:sz w:val="20"/>
                <w:szCs w:val="20"/>
              </w:rPr>
              <w:t>Dar seguimiento a los indicadores o metas por alcanzar de cada hospital, y medir el tiempo de espera de los pacientes para redefinir la necesidad de que exista mayor o menor personal en cada uno de los hospitales</w:t>
            </w:r>
            <w:r w:rsidR="005B47DF">
              <w:rPr>
                <w:rFonts w:asciiTheme="minorHAnsi" w:hAnsiTheme="minorHAnsi" w:cstheme="minorHAnsi"/>
                <w:sz w:val="20"/>
                <w:szCs w:val="20"/>
              </w:rPr>
              <w:t>, en coordinación con IMSS Bienestar</w:t>
            </w:r>
            <w:r w:rsidRPr="00FD7B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66" w:type="dxa"/>
            <w:vAlign w:val="center"/>
          </w:tcPr>
          <w:p w14:paraId="0ED7D7EA" w14:textId="491B07DE" w:rsidR="003F5D10" w:rsidRPr="00D05CDC" w:rsidRDefault="00085C1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Vigilar con la incorporación de nuevos hospitales haya quedado suficiente la infraestructura para atender la demanda global de atención m</w:t>
            </w:r>
            <w:r w:rsidR="00A30024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dica</w:t>
            </w:r>
            <w:r w:rsidR="00A300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ED445F" w:rsidRPr="00936D55" w14:paraId="6EF95E78" w14:textId="77777777" w:rsidTr="00A06CFF">
        <w:tc>
          <w:tcPr>
            <w:tcW w:w="1942" w:type="dxa"/>
            <w:vAlign w:val="center"/>
          </w:tcPr>
          <w:p w14:paraId="1CD4896C" w14:textId="77777777" w:rsidR="00ED445F" w:rsidRPr="00936D55" w:rsidRDefault="00ED445F" w:rsidP="00ED445F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6D10553" w14:textId="2DE83F96" w:rsidR="00ED445F" w:rsidRPr="00936D55" w:rsidRDefault="003F5D10" w:rsidP="00ED445F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164" w:type="dxa"/>
            <w:vAlign w:val="center"/>
          </w:tcPr>
          <w:p w14:paraId="2BC63704" w14:textId="2D099DE0" w:rsidR="00ED445F" w:rsidRPr="00861D0A" w:rsidRDefault="00085C1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 xml:space="preserve">Cobertura limitada en procedimientos </w:t>
            </w:r>
          </w:p>
        </w:tc>
        <w:tc>
          <w:tcPr>
            <w:tcW w:w="2552" w:type="dxa"/>
            <w:vAlign w:val="center"/>
          </w:tcPr>
          <w:p w14:paraId="6E396393" w14:textId="152713E1" w:rsidR="00ED445F" w:rsidRPr="00D05CDC" w:rsidRDefault="005B47DF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Programar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 xml:space="preserve"> cursos de actu</w:t>
            </w:r>
            <w:r w:rsidR="00FD7BE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>lización de procesos a nuestro personal médico para dar una mejor atención a los pacientes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en acuerdo con IMSS Bienestar</w:t>
            </w:r>
            <w:r w:rsidR="00FD7BEB" w:rsidRPr="00FD7BE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66" w:type="dxa"/>
            <w:vAlign w:val="center"/>
          </w:tcPr>
          <w:p w14:paraId="2AADF76A" w14:textId="5299A39D" w:rsidR="00ED445F" w:rsidRPr="00D05CDC" w:rsidRDefault="00085C11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Vigilar con la incorporación de nuevos hospitales haya quedado suficiente la infraestructura para atender la demanda global de atención m</w:t>
            </w:r>
            <w:r w:rsidR="00A30024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dica</w:t>
            </w:r>
            <w:r w:rsidR="00A300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C6BEE" w:rsidRPr="00936D55" w14:paraId="4BE929D9" w14:textId="77777777" w:rsidTr="00A06CFF">
        <w:tc>
          <w:tcPr>
            <w:tcW w:w="1942" w:type="dxa"/>
            <w:vAlign w:val="center"/>
          </w:tcPr>
          <w:p w14:paraId="64AB51A1" w14:textId="2F300236" w:rsidR="001C6BEE" w:rsidRPr="00936D55" w:rsidRDefault="001C6BEE" w:rsidP="001C6BE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>Informe                   / Recomendaciones /</w:t>
            </w:r>
          </w:p>
          <w:p w14:paraId="597EFDA7" w14:textId="34DF1A70" w:rsidR="001C6BEE" w:rsidRPr="001C6BEE" w:rsidRDefault="001C6BEE" w:rsidP="001C6BE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6B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64" w:type="dxa"/>
            <w:vAlign w:val="center"/>
          </w:tcPr>
          <w:p w14:paraId="77D5C336" w14:textId="157FF9FF" w:rsidR="001C6BEE" w:rsidRPr="00861D0A" w:rsidRDefault="00085C11" w:rsidP="001C6BE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Estructura organizativa no consolidado.</w:t>
            </w:r>
          </w:p>
        </w:tc>
        <w:tc>
          <w:tcPr>
            <w:tcW w:w="2552" w:type="dxa"/>
            <w:vAlign w:val="center"/>
          </w:tcPr>
          <w:p w14:paraId="5EAEDCC3" w14:textId="694194E1" w:rsidR="001C6BEE" w:rsidRPr="00D05CDC" w:rsidRDefault="00633208" w:rsidP="001C6BE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Revisar el organigrama actual y sus líneas de competencia hacia sus áreas dependientes</w:t>
            </w:r>
            <w:r w:rsidR="005B47DF">
              <w:rPr>
                <w:rFonts w:asciiTheme="minorHAnsi" w:hAnsiTheme="minorHAnsi" w:cstheme="minorHAnsi"/>
                <w:sz w:val="20"/>
                <w:szCs w:val="20"/>
              </w:rPr>
              <w:t>, con motivo del proceso de incorporación de servicios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9771F">
              <w:rPr>
                <w:rFonts w:asciiTheme="minorHAnsi" w:hAnsiTheme="minorHAnsi" w:cstheme="minorHAnsi"/>
                <w:sz w:val="20"/>
                <w:szCs w:val="20"/>
              </w:rPr>
              <w:t>médicos</w:t>
            </w:r>
            <w:r w:rsidR="005B47DF">
              <w:rPr>
                <w:rFonts w:asciiTheme="minorHAnsi" w:hAnsiTheme="minorHAnsi" w:cstheme="minorHAnsi"/>
                <w:sz w:val="20"/>
                <w:szCs w:val="20"/>
              </w:rPr>
              <w:t xml:space="preserve"> al IMSS 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5B47DF">
              <w:rPr>
                <w:rFonts w:asciiTheme="minorHAnsi" w:hAnsiTheme="minorHAnsi" w:cstheme="minorHAnsi"/>
                <w:sz w:val="20"/>
                <w:szCs w:val="20"/>
              </w:rPr>
              <w:t>Bienestar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66" w:type="dxa"/>
            <w:vAlign w:val="center"/>
          </w:tcPr>
          <w:p w14:paraId="7557FF46" w14:textId="3DF688E5" w:rsidR="001C6BEE" w:rsidRPr="00D05CDC" w:rsidRDefault="00085C11" w:rsidP="001C6BE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Vigilar con la incorporación de nuevos hospitales haya quedado suficiente la infraestructura para atender la demanda global de atención m</w:t>
            </w:r>
            <w:r w:rsidR="00A30024">
              <w:rPr>
                <w:rFonts w:asciiTheme="minorHAnsi" w:hAnsiTheme="minorHAnsi" w:cstheme="minorHAnsi"/>
                <w:sz w:val="20"/>
                <w:szCs w:val="20"/>
              </w:rPr>
              <w:t>é</w:t>
            </w: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dica</w:t>
            </w:r>
            <w:r w:rsidR="00A3002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C6BEE" w:rsidRPr="00936D55" w14:paraId="52632F2E" w14:textId="77777777" w:rsidTr="00A06CFF">
        <w:tc>
          <w:tcPr>
            <w:tcW w:w="1942" w:type="dxa"/>
            <w:vAlign w:val="center"/>
          </w:tcPr>
          <w:p w14:paraId="7365ED72" w14:textId="5FD1AFF3" w:rsidR="001C6BEE" w:rsidRPr="00936D55" w:rsidRDefault="001C6BEE" w:rsidP="001C6BEE">
            <w:pPr>
              <w:spacing w:after="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Informe                   / Recomendaciones /</w:t>
            </w:r>
          </w:p>
          <w:p w14:paraId="07DBA8FF" w14:textId="7B84C2BF" w:rsidR="001C6BEE" w:rsidRPr="001C6BEE" w:rsidRDefault="001C6BEE" w:rsidP="001C6BEE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C6BE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64" w:type="dxa"/>
            <w:vAlign w:val="center"/>
          </w:tcPr>
          <w:p w14:paraId="10EEF27E" w14:textId="7CC05F96" w:rsidR="001C6BEE" w:rsidRPr="00861D0A" w:rsidRDefault="00A30024" w:rsidP="001C6BE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Unificar plataforma digital de información.</w:t>
            </w:r>
          </w:p>
        </w:tc>
        <w:tc>
          <w:tcPr>
            <w:tcW w:w="2552" w:type="dxa"/>
            <w:vAlign w:val="center"/>
          </w:tcPr>
          <w:p w14:paraId="39D97390" w14:textId="1FAB611F" w:rsidR="001C6BEE" w:rsidRPr="00D05CDC" w:rsidRDefault="00633208" w:rsidP="001C6BE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Revisar las plataformas digitales actuales y determinar formas de unificarlas</w:t>
            </w:r>
            <w:r w:rsidR="005B47DF">
              <w:rPr>
                <w:rFonts w:asciiTheme="minorHAnsi" w:hAnsiTheme="minorHAnsi" w:cstheme="minorHAnsi"/>
                <w:sz w:val="20"/>
                <w:szCs w:val="20"/>
              </w:rPr>
              <w:t xml:space="preserve"> y consolidarlas con las que tiene IMSS</w:t>
            </w:r>
            <w:r w:rsidR="00FB1ABE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5B47DF">
              <w:rPr>
                <w:rFonts w:asciiTheme="minorHAnsi" w:hAnsiTheme="minorHAnsi" w:cstheme="minorHAnsi"/>
                <w:sz w:val="20"/>
                <w:szCs w:val="20"/>
              </w:rPr>
              <w:t xml:space="preserve"> Bienestar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566" w:type="dxa"/>
            <w:vAlign w:val="center"/>
          </w:tcPr>
          <w:p w14:paraId="66332018" w14:textId="29870427" w:rsidR="001C6BEE" w:rsidRPr="00D05CDC" w:rsidRDefault="00085C11" w:rsidP="001C6BEE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85C11">
              <w:rPr>
                <w:rFonts w:asciiTheme="minorHAnsi" w:hAnsiTheme="minorHAnsi" w:cstheme="minorHAnsi"/>
                <w:sz w:val="20"/>
                <w:szCs w:val="20"/>
              </w:rPr>
              <w:t>Unificar plataforma digital de información</w:t>
            </w:r>
            <w:r w:rsidR="00A30024">
              <w:rPr>
                <w:rFonts w:asciiTheme="minorHAnsi" w:hAnsiTheme="minorHAnsi" w:cstheme="minorHAnsi"/>
                <w:sz w:val="20"/>
                <w:szCs w:val="20"/>
              </w:rPr>
              <w:t xml:space="preserve"> con IMSS-Bienestar.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45E125FF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ED445F" w:rsidRPr="00ED445F">
        <w:rPr>
          <w:rFonts w:asciiTheme="minorHAnsi" w:hAnsiTheme="minorHAnsi" w:cstheme="minorHAnsi"/>
          <w:sz w:val="20"/>
          <w:szCs w:val="24"/>
        </w:rPr>
        <w:t>Externa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</w:t>
      </w:r>
      <w:r w:rsidR="00FD7BEB" w:rsidRPr="00FD7BEB">
        <w:rPr>
          <w:rFonts w:asciiTheme="minorHAnsi" w:hAnsiTheme="minorHAnsi" w:cstheme="minorHAnsi"/>
          <w:b/>
          <w:bCs/>
          <w:sz w:val="20"/>
          <w:szCs w:val="24"/>
        </w:rPr>
        <w:t>Específica (Procesos con Diseño)</w:t>
      </w:r>
      <w:r w:rsidRPr="00936D55">
        <w:rPr>
          <w:rFonts w:asciiTheme="minorHAnsi" w:hAnsiTheme="minorHAnsi" w:cstheme="minorHAnsi"/>
          <w:sz w:val="20"/>
          <w:szCs w:val="24"/>
        </w:rPr>
        <w:t xml:space="preserve">, contiene los elementos necesarios para conocer el </w:t>
      </w:r>
      <w:r w:rsidR="001662C2">
        <w:rPr>
          <w:rFonts w:asciiTheme="minorHAnsi" w:hAnsiTheme="minorHAnsi" w:cstheme="minorHAnsi"/>
          <w:sz w:val="20"/>
          <w:szCs w:val="24"/>
        </w:rPr>
        <w:t>fondo</w:t>
      </w:r>
      <w:r w:rsidRPr="00936D55">
        <w:rPr>
          <w:rFonts w:asciiTheme="minorHAnsi" w:hAnsiTheme="minorHAnsi" w:cstheme="minorHAnsi"/>
          <w:sz w:val="20"/>
          <w:szCs w:val="24"/>
        </w:rPr>
        <w:t xml:space="preserve">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6485D2BA" w:rsidR="00B875B8" w:rsidRPr="00581623" w:rsidRDefault="00581623" w:rsidP="00581623">
      <w:p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581623">
        <w:rPr>
          <w:rFonts w:asciiTheme="minorHAnsi" w:hAnsiTheme="minorHAnsi" w:cstheme="minorHAnsi"/>
          <w:sz w:val="20"/>
          <w:szCs w:val="20"/>
        </w:rPr>
        <w:t>Los resultados presentados en el informe</w:t>
      </w:r>
      <w:r w:rsidR="00FB1ABE">
        <w:rPr>
          <w:rFonts w:asciiTheme="minorHAnsi" w:hAnsiTheme="minorHAnsi" w:cstheme="minorHAnsi"/>
          <w:sz w:val="20"/>
          <w:szCs w:val="20"/>
        </w:rPr>
        <w:t>,</w:t>
      </w:r>
      <w:r w:rsidRPr="00581623">
        <w:rPr>
          <w:rFonts w:asciiTheme="minorHAnsi" w:hAnsiTheme="minorHAnsi" w:cstheme="minorHAnsi"/>
          <w:sz w:val="20"/>
          <w:szCs w:val="20"/>
        </w:rPr>
        <w:t xml:space="preserve"> dieron como concluido el proceso de evaluación en apego a los procedimientos acordados previo al inicio de las labores, aportando como parte del seguimiento integral del Informe, los Aspectos Susceptibles de Mejora y el Formato de Difusión de Resultados para las instancias competentes y de difusión pública.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3A4FB6C" w14:textId="0E9DD737" w:rsidR="00ED445F" w:rsidRPr="00581623" w:rsidRDefault="00581623" w:rsidP="00581623">
      <w:p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El proceso de evaluación se realizó conforme a lo establecido en el Programa Anual de Evaluación para el Ejercicio Fiscal 2024 y los Términos de Referencia emitidos para tal efecto.</w:t>
      </w:r>
    </w:p>
    <w:p w14:paraId="4707DB96" w14:textId="02BC3646" w:rsidR="00ED445F" w:rsidRPr="00936D55" w:rsidRDefault="00ED445F" w:rsidP="00ED445F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3.3</w:t>
      </w: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 Sobre el </w:t>
      </w:r>
      <w:r>
        <w:rPr>
          <w:rFonts w:asciiTheme="minorHAnsi" w:hAnsiTheme="minorHAnsi" w:cstheme="minorHAnsi"/>
          <w:b/>
          <w:bCs/>
          <w:sz w:val="20"/>
          <w:szCs w:val="20"/>
        </w:rPr>
        <w:t>desempeño del equipo evaluador</w:t>
      </w:r>
    </w:p>
    <w:p w14:paraId="34815D11" w14:textId="3C2AF3D8" w:rsidR="00ED445F" w:rsidRPr="00581623" w:rsidRDefault="00581623" w:rsidP="00581623">
      <w:p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El equipo evaluador realizó un trabajo basado en documentación </w:t>
      </w:r>
      <w:r w:rsidR="005B47DF">
        <w:rPr>
          <w:rFonts w:asciiTheme="minorHAnsi" w:hAnsiTheme="minorHAnsi" w:cstheme="minorHAnsi"/>
          <w:sz w:val="20"/>
          <w:szCs w:val="20"/>
        </w:rPr>
        <w:t xml:space="preserve">oficial y en la </w:t>
      </w:r>
      <w:r>
        <w:rPr>
          <w:rFonts w:asciiTheme="minorHAnsi" w:hAnsiTheme="minorHAnsi" w:cstheme="minorHAnsi"/>
          <w:sz w:val="20"/>
          <w:szCs w:val="20"/>
        </w:rPr>
        <w:t xml:space="preserve">proporcionada por las áreas de </w:t>
      </w:r>
      <w:r w:rsidR="00A30024">
        <w:rPr>
          <w:rFonts w:asciiTheme="minorHAnsi" w:hAnsiTheme="minorHAnsi" w:cstheme="minorHAnsi"/>
          <w:sz w:val="20"/>
          <w:szCs w:val="20"/>
        </w:rPr>
        <w:t xml:space="preserve">Dirección de </w:t>
      </w:r>
      <w:r>
        <w:rPr>
          <w:rFonts w:asciiTheme="minorHAnsi" w:hAnsiTheme="minorHAnsi" w:cstheme="minorHAnsi"/>
          <w:sz w:val="20"/>
          <w:szCs w:val="20"/>
        </w:rPr>
        <w:t>Atención Médica</w:t>
      </w:r>
      <w:r w:rsidR="00A30024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A30024">
        <w:rPr>
          <w:rFonts w:asciiTheme="minorHAnsi" w:hAnsiTheme="minorHAnsi" w:cstheme="minorHAnsi"/>
          <w:sz w:val="20"/>
          <w:szCs w:val="20"/>
        </w:rPr>
        <w:t xml:space="preserve">Dirección de </w:t>
      </w:r>
      <w:r>
        <w:rPr>
          <w:rFonts w:asciiTheme="minorHAnsi" w:hAnsiTheme="minorHAnsi" w:cstheme="minorHAnsi"/>
          <w:sz w:val="20"/>
          <w:szCs w:val="20"/>
        </w:rPr>
        <w:t>Prevención y Promoción de la Salud</w:t>
      </w:r>
      <w:r w:rsidR="00A30024">
        <w:rPr>
          <w:rFonts w:asciiTheme="minorHAnsi" w:hAnsiTheme="minorHAnsi" w:cstheme="minorHAnsi"/>
          <w:sz w:val="20"/>
          <w:szCs w:val="20"/>
        </w:rPr>
        <w:t xml:space="preserve"> y Dirección Administrativa</w:t>
      </w:r>
      <w:r>
        <w:rPr>
          <w:rFonts w:asciiTheme="minorHAnsi" w:hAnsiTheme="minorHAnsi" w:cstheme="minorHAnsi"/>
          <w:sz w:val="20"/>
          <w:szCs w:val="20"/>
        </w:rPr>
        <w:t xml:space="preserve">; se destaca que se entendió la naturaleza y alcances del programa. Las recomendaciones y el FODA del programa se consideran adecuados para realizar mejoras al mismo. </w:t>
      </w:r>
    </w:p>
    <w:p w14:paraId="296D56BF" w14:textId="6017666D" w:rsidR="00E474E8" w:rsidRPr="00936D55" w:rsidRDefault="00E474E8" w:rsidP="00ED445F">
      <w:pPr>
        <w:spacing w:after="0" w:line="240" w:lineRule="auto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52AFE" w14:textId="77777777" w:rsidR="00F42245" w:rsidRDefault="00F42245" w:rsidP="008E5209">
      <w:pPr>
        <w:spacing w:after="0" w:line="240" w:lineRule="auto"/>
      </w:pPr>
      <w:r>
        <w:separator/>
      </w:r>
    </w:p>
  </w:endnote>
  <w:endnote w:type="continuationSeparator" w:id="0">
    <w:p w14:paraId="31CF2549" w14:textId="77777777" w:rsidR="00F42245" w:rsidRDefault="00F42245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6BC0967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FB1ABE">
          <w:rPr>
            <w:b/>
            <w:noProof/>
          </w:rPr>
          <w:t>3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713677B4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FB1ABE" w:rsidRPr="00FB1ABE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BDDF" w14:textId="77777777" w:rsidR="00F42245" w:rsidRDefault="00F42245" w:rsidP="008E5209">
      <w:pPr>
        <w:spacing w:after="0" w:line="240" w:lineRule="auto"/>
      </w:pPr>
      <w:r>
        <w:separator/>
      </w:r>
    </w:p>
  </w:footnote>
  <w:footnote w:type="continuationSeparator" w:id="0">
    <w:p w14:paraId="4918709F" w14:textId="77777777" w:rsidR="00F42245" w:rsidRDefault="00F42245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ED445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D445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445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ED445F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ED445F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445F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17647">
    <w:abstractNumId w:val="0"/>
  </w:num>
  <w:num w:numId="2" w16cid:durableId="323628591">
    <w:abstractNumId w:val="1"/>
  </w:num>
  <w:num w:numId="3" w16cid:durableId="2003963777">
    <w:abstractNumId w:val="3"/>
  </w:num>
  <w:num w:numId="4" w16cid:durableId="2131050785">
    <w:abstractNumId w:val="2"/>
  </w:num>
  <w:num w:numId="5" w16cid:durableId="164045616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227"/>
    <w:rsid w:val="00017F38"/>
    <w:rsid w:val="000228F8"/>
    <w:rsid w:val="00023EAD"/>
    <w:rsid w:val="00024AE9"/>
    <w:rsid w:val="0003464C"/>
    <w:rsid w:val="00037498"/>
    <w:rsid w:val="00037CD9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85C11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62C2"/>
    <w:rsid w:val="0016771F"/>
    <w:rsid w:val="00167840"/>
    <w:rsid w:val="001763CC"/>
    <w:rsid w:val="001800BD"/>
    <w:rsid w:val="001834CD"/>
    <w:rsid w:val="00184CB5"/>
    <w:rsid w:val="001933A0"/>
    <w:rsid w:val="0019373C"/>
    <w:rsid w:val="001968D6"/>
    <w:rsid w:val="001A0E6E"/>
    <w:rsid w:val="001B0AC5"/>
    <w:rsid w:val="001C1825"/>
    <w:rsid w:val="001C5275"/>
    <w:rsid w:val="001C6BEE"/>
    <w:rsid w:val="001C71F7"/>
    <w:rsid w:val="001D187A"/>
    <w:rsid w:val="001E2CDB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346CC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D10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9771F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1623"/>
    <w:rsid w:val="005826E6"/>
    <w:rsid w:val="005845F6"/>
    <w:rsid w:val="00585649"/>
    <w:rsid w:val="0058734A"/>
    <w:rsid w:val="0059649C"/>
    <w:rsid w:val="005A2AEF"/>
    <w:rsid w:val="005B47DF"/>
    <w:rsid w:val="005B4A7B"/>
    <w:rsid w:val="005B6573"/>
    <w:rsid w:val="005B6E40"/>
    <w:rsid w:val="005C0CBC"/>
    <w:rsid w:val="005C47E6"/>
    <w:rsid w:val="005E1729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33208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B605F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5637F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0224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D4CDF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06CFF"/>
    <w:rsid w:val="00A12A30"/>
    <w:rsid w:val="00A12B2E"/>
    <w:rsid w:val="00A16C5A"/>
    <w:rsid w:val="00A2369A"/>
    <w:rsid w:val="00A30024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D445F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2245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ABE"/>
    <w:rsid w:val="00FB1BFB"/>
    <w:rsid w:val="00FB1F72"/>
    <w:rsid w:val="00FB204C"/>
    <w:rsid w:val="00FB4127"/>
    <w:rsid w:val="00FC30E6"/>
    <w:rsid w:val="00FD7BEB"/>
    <w:rsid w:val="00FE0E22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0A05E-7554-433D-998F-4313EB8BA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879</Words>
  <Characters>4836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20</cp:revision>
  <cp:lastPrinted>2021-10-18T17:24:00Z</cp:lastPrinted>
  <dcterms:created xsi:type="dcterms:W3CDTF">2022-12-15T17:02:00Z</dcterms:created>
  <dcterms:modified xsi:type="dcterms:W3CDTF">2026-05-04T20:34:00Z</dcterms:modified>
</cp:coreProperties>
</file>